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6D0" w:rsidRPr="00030E0A" w:rsidRDefault="00030E0A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030E0A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B646D0" w:rsidRPr="00030E0A" w:rsidRDefault="00030E0A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030E0A">
        <w:rPr>
          <w:rFonts w:ascii="Times New Roman" w:hAnsi="Times New Roman" w:cs="Times New Roman"/>
          <w:b/>
          <w:bCs/>
          <w:lang w:val="ru-RU"/>
        </w:rPr>
        <w:t>Приобретение автоматизированных рабочих мест оператора информационно-вычислительного комплекса</w:t>
      </w:r>
    </w:p>
    <w:p w:rsidR="00B646D0" w:rsidRPr="00030E0A" w:rsidRDefault="00030E0A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030E0A">
        <w:rPr>
          <w:rFonts w:ascii="Times New Roman" w:hAnsi="Times New Roman" w:cs="Times New Roman"/>
          <w:b/>
          <w:bCs/>
        </w:rPr>
        <w:t>Код</w:t>
      </w:r>
      <w:proofErr w:type="spellEnd"/>
      <w:r w:rsidRPr="00030E0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30E0A">
        <w:rPr>
          <w:rFonts w:ascii="Times New Roman" w:hAnsi="Times New Roman" w:cs="Times New Roman"/>
          <w:b/>
          <w:bCs/>
        </w:rPr>
        <w:t>проекта</w:t>
      </w:r>
      <w:proofErr w:type="spellEnd"/>
      <w:r w:rsidRPr="00030E0A">
        <w:rPr>
          <w:rFonts w:ascii="Times New Roman" w:hAnsi="Times New Roman" w:cs="Times New Roman"/>
          <w:b/>
          <w:bCs/>
        </w:rPr>
        <w:t xml:space="preserve"> - 15.01.10027</w:t>
      </w:r>
    </w:p>
    <w:p w:rsidR="00B646D0" w:rsidRPr="00030E0A" w:rsidRDefault="00030E0A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ОПИСАНИЕ ИПКВ ИТ</w:t>
      </w:r>
    </w:p>
    <w:p w:rsidR="00B646D0" w:rsidRPr="00030E0A" w:rsidRDefault="00030E0A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030E0A">
        <w:rPr>
          <w:rFonts w:ascii="Times New Roman" w:hAnsi="Times New Roman" w:cs="Times New Roman"/>
        </w:rPr>
        <w:t>Объект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вложения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средств</w:t>
      </w:r>
      <w:proofErr w:type="spellEnd"/>
    </w:p>
    <w:p w:rsidR="00B646D0" w:rsidRPr="00030E0A" w:rsidRDefault="00030E0A">
      <w:pPr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АО "Петербургская сбытовая компания"</w:t>
      </w:r>
    </w:p>
    <w:p w:rsidR="00B646D0" w:rsidRPr="00030E0A" w:rsidRDefault="00030E0A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030E0A">
        <w:rPr>
          <w:rFonts w:ascii="Times New Roman" w:hAnsi="Times New Roman" w:cs="Times New Roman"/>
          <w:b/>
          <w:bCs/>
        </w:rPr>
        <w:t>Объект</w:t>
      </w:r>
      <w:proofErr w:type="spellEnd"/>
      <w:r w:rsidRPr="00030E0A">
        <w:rPr>
          <w:rFonts w:ascii="Times New Roman" w:hAnsi="Times New Roman" w:cs="Times New Roman"/>
          <w:b/>
          <w:bCs/>
        </w:rPr>
        <w:t xml:space="preserve"> ОС: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АО «Петербургская сбытовая компания». Новые НМА и ОС, входящие в состав АРМ Оператора ИВК.</w:t>
      </w:r>
    </w:p>
    <w:p w:rsidR="00B646D0" w:rsidRPr="00030E0A" w:rsidRDefault="00030E0A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030E0A">
        <w:rPr>
          <w:rFonts w:ascii="Times New Roman" w:hAnsi="Times New Roman" w:cs="Times New Roman"/>
        </w:rPr>
        <w:t>Предпосылки</w:t>
      </w:r>
      <w:proofErr w:type="spellEnd"/>
      <w:r w:rsidRPr="00030E0A">
        <w:rPr>
          <w:rFonts w:ascii="Times New Roman" w:hAnsi="Times New Roman" w:cs="Times New Roman"/>
        </w:rPr>
        <w:t xml:space="preserve"> / </w:t>
      </w:r>
      <w:proofErr w:type="spellStart"/>
      <w:r w:rsidRPr="00030E0A">
        <w:rPr>
          <w:rFonts w:ascii="Times New Roman" w:hAnsi="Times New Roman" w:cs="Times New Roman"/>
        </w:rPr>
        <w:t>необходимость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реализации</w:t>
      </w:r>
      <w:proofErr w:type="spellEnd"/>
      <w:r w:rsidRPr="00030E0A">
        <w:rPr>
          <w:rFonts w:ascii="Times New Roman" w:hAnsi="Times New Roman" w:cs="Times New Roman"/>
        </w:rPr>
        <w:t xml:space="preserve"> ИПКВ ИТ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Согласно федеральному закону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электроэнергетики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 xml:space="preserve">Интеллектуальная система учета электрической энергии (мощности) (ИСУ)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 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Паспорт проекта «Построение интеллектуальной системы учета ИСУ» утвержден Правлением ПАО «Интер РАО», Протокол от 07.02.2022 №25м/П/ИН.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В рамках проекта по развертыванию ИСУ внедрена система управления потоками сбора и передачи данных «Пионер» и информационно-вычислительный комплекс (ИВК), элементом которого является АРМ Оператора ИВК, предназначенный для мониторинга процесса сбора данных с приборов учета и территориально расположенный на площадках технических служб каждой ЭСК Группы «Интер РАО». Для обеспечения оснащения достаточного числа рабочих мест персонала, работающего с системой ИВК и СУП СПД «Пионер» необходима закупка дополнительных АРМ, относительно первичного количества (2 ед.), поставленного в составе основного проекта «Построение интеллектуальной системы учета ИСУ».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Планируется к закупке 15 дополнительных АРМ, что обусловлено количеством сотрудников, которым необходим доступ к системам ИВК и СУП СПД «Пионер», с учетом того, что архитектура систем и ограничения по линии ИБ в настоящее время требуют физически отдельных АРМ для работы с системами: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lastRenderedPageBreak/>
        <w:t>В штате отдела АСКУЭ 11 сотрудников (инженеры 1 и 2 категории), которым требуются АРМ, при этом всем нужен АРМ ИВК, а 6-ти специалистам дополнительно АРМ Пионер, итого 17 АРМ, в настоящий момент закуплено 2 шт.</w:t>
      </w:r>
    </w:p>
    <w:p w:rsidR="00B646D0" w:rsidRPr="00030E0A" w:rsidRDefault="00B646D0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646D0" w:rsidRPr="00030E0A" w:rsidRDefault="00030E0A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030E0A">
        <w:rPr>
          <w:rFonts w:ascii="Times New Roman" w:hAnsi="Times New Roman" w:cs="Times New Roman"/>
        </w:rPr>
        <w:t>Цель</w:t>
      </w:r>
      <w:proofErr w:type="spellEnd"/>
      <w:r w:rsidRPr="00030E0A">
        <w:rPr>
          <w:rFonts w:ascii="Times New Roman" w:hAnsi="Times New Roman" w:cs="Times New Roman"/>
        </w:rPr>
        <w:t xml:space="preserve"> ИПКВ ИТ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Целью проекта является обеспечение работы с интеллектуальной системой учета электрической энергии для исполнения обязанностей Гарантирующего поставщика, возникающих на основании требований Федерального закона от 26.03.2003 № 35-ФЗ «Об электроэнергетике».</w:t>
      </w:r>
    </w:p>
    <w:p w:rsidR="00B646D0" w:rsidRPr="00030E0A" w:rsidRDefault="00030E0A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030E0A">
        <w:rPr>
          <w:rFonts w:ascii="Times New Roman" w:hAnsi="Times New Roman" w:cs="Times New Roman"/>
        </w:rPr>
        <w:t>Технические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решения</w:t>
      </w:r>
      <w:proofErr w:type="spellEnd"/>
      <w:r w:rsidRPr="00030E0A">
        <w:rPr>
          <w:rFonts w:ascii="Times New Roman" w:hAnsi="Times New Roman" w:cs="Times New Roman"/>
        </w:rPr>
        <w:t xml:space="preserve"> ИПКВ ИТ</w:t>
      </w:r>
    </w:p>
    <w:p w:rsidR="00B646D0" w:rsidRPr="00111FB1" w:rsidRDefault="00030E0A" w:rsidP="00111FB1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 xml:space="preserve">Конфигурация АРМ, которые планируются к поставке, соответствует конфигурации аналогичных, ранее поставленных АРМ (по ним была также проведена оценка соответствия требованиям информационной безопасности), и включает в себя поставку персональных компьютеров (ПК) с комплектом аппаратных и программных средств информационной безопасности. 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Состав АРМ: 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Моноблок </w:t>
      </w:r>
      <w:r w:rsidRPr="00030E0A">
        <w:rPr>
          <w:rFonts w:ascii="Times New Roman" w:eastAsia="Times New Roman" w:hAnsi="Times New Roman" w:cs="Times New Roman"/>
          <w:color w:val="333333"/>
        </w:rPr>
        <w:t>YADRO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Kvadra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A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20;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Программно-аппаратный комплекс Соболь. Версия 4, </w:t>
      </w:r>
      <w:r w:rsidRPr="00030E0A">
        <w:rPr>
          <w:rFonts w:ascii="Times New Roman" w:eastAsia="Times New Roman" w:hAnsi="Times New Roman" w:cs="Times New Roman"/>
          <w:color w:val="333333"/>
        </w:rPr>
        <w:t>M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.2, сертификат ФСБ России за 1-50 комплектов;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>Ключ активации сервиса прямой технической поддержки уровня Расширенный для ПАК Соболь;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Передача права на использование ПО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ViPNet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Client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4</w:t>
      </w:r>
      <w:r w:rsidRPr="00030E0A">
        <w:rPr>
          <w:rFonts w:ascii="Times New Roman" w:eastAsia="Times New Roman" w:hAnsi="Times New Roman" w:cs="Times New Roman"/>
          <w:color w:val="333333"/>
        </w:rPr>
        <w:t>U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for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Linux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(КС3);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Сертификат активации сервиса прямой технической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  <w:lang w:val="ru-RU"/>
        </w:rPr>
        <w:t>поддержкиПО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ViPNet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Client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4</w:t>
      </w:r>
      <w:r w:rsidRPr="00030E0A">
        <w:rPr>
          <w:rFonts w:ascii="Times New Roman" w:eastAsia="Times New Roman" w:hAnsi="Times New Roman" w:cs="Times New Roman"/>
          <w:color w:val="333333"/>
        </w:rPr>
        <w:t>U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for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Linux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(</w:t>
      </w:r>
      <w:r w:rsidRPr="00030E0A">
        <w:rPr>
          <w:rFonts w:ascii="Times New Roman" w:eastAsia="Times New Roman" w:hAnsi="Times New Roman" w:cs="Times New Roman"/>
          <w:color w:val="333333"/>
        </w:rPr>
        <w:t>KC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3) на срок 1 год, уровень – Расширенный; 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</w:r>
      <w:r w:rsidRPr="00030E0A">
        <w:rPr>
          <w:rFonts w:ascii="Times New Roman" w:eastAsia="Times New Roman" w:hAnsi="Times New Roman" w:cs="Times New Roman"/>
          <w:color w:val="333333"/>
        </w:rPr>
        <w:t>USB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-токен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JaCarta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-2 </w:t>
      </w:r>
      <w:r w:rsidRPr="00030E0A">
        <w:rPr>
          <w:rFonts w:ascii="Times New Roman" w:eastAsia="Times New Roman" w:hAnsi="Times New Roman" w:cs="Times New Roman"/>
          <w:color w:val="333333"/>
        </w:rPr>
        <w:t>PKI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/ГОСТ. Сертификат ФСБ России;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Средство аутентификации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JaCarta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– </w:t>
      </w:r>
      <w:r w:rsidRPr="00030E0A">
        <w:rPr>
          <w:rFonts w:ascii="Times New Roman" w:eastAsia="Times New Roman" w:hAnsi="Times New Roman" w:cs="Times New Roman"/>
          <w:color w:val="333333"/>
        </w:rPr>
        <w:t>Media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Kit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. Комплект документации и Единый Клиент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JaCarta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; 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JaCarta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-2 ГОСТ - </w:t>
      </w:r>
      <w:r w:rsidRPr="00030E0A">
        <w:rPr>
          <w:rFonts w:ascii="Times New Roman" w:eastAsia="Times New Roman" w:hAnsi="Times New Roman" w:cs="Times New Roman"/>
          <w:color w:val="333333"/>
        </w:rPr>
        <w:t>Media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Kit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. Комплект документации и ПО;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Передача права на использование ПО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ViPNet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OSSL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5 для рабочих станций;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Сертификат активации сервиса прямой технической поддержки ПО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ViPNet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030E0A">
        <w:rPr>
          <w:rFonts w:ascii="Times New Roman" w:eastAsia="Times New Roman" w:hAnsi="Times New Roman" w:cs="Times New Roman"/>
          <w:color w:val="333333"/>
        </w:rPr>
        <w:t>OSSL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5 для рабочих станций на срок 1 год, уровень – Расширенный;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Лицензия на право использования </w:t>
      </w:r>
      <w:r w:rsidRPr="00030E0A">
        <w:rPr>
          <w:rFonts w:ascii="Times New Roman" w:eastAsia="Times New Roman" w:hAnsi="Times New Roman" w:cs="Times New Roman"/>
          <w:color w:val="333333"/>
        </w:rPr>
        <w:t>Aladdin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SecurLogon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для </w:t>
      </w:r>
      <w:r w:rsidRPr="00030E0A">
        <w:rPr>
          <w:rFonts w:ascii="Times New Roman" w:eastAsia="Times New Roman" w:hAnsi="Times New Roman" w:cs="Times New Roman"/>
          <w:color w:val="333333"/>
        </w:rPr>
        <w:t>LINUX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, 1 рабочее место;</w:t>
      </w:r>
    </w:p>
    <w:p w:rsidR="00B646D0" w:rsidRPr="00030E0A" w:rsidRDefault="00030E0A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030E0A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Сертификат технической поддержки </w:t>
      </w:r>
      <w:r w:rsidRPr="00030E0A">
        <w:rPr>
          <w:rFonts w:ascii="Times New Roman" w:eastAsia="Times New Roman" w:hAnsi="Times New Roman" w:cs="Times New Roman"/>
          <w:color w:val="333333"/>
        </w:rPr>
        <w:t>Aladdin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030E0A">
        <w:rPr>
          <w:rFonts w:ascii="Times New Roman" w:eastAsia="Times New Roman" w:hAnsi="Times New Roman" w:cs="Times New Roman"/>
          <w:color w:val="333333"/>
        </w:rPr>
        <w:t>SecurLogon</w:t>
      </w:r>
      <w:proofErr w:type="spellEnd"/>
      <w:r w:rsidRPr="00030E0A">
        <w:rPr>
          <w:rFonts w:ascii="Times New Roman" w:eastAsia="Times New Roman" w:hAnsi="Times New Roman" w:cs="Times New Roman"/>
          <w:color w:val="333333"/>
          <w:lang w:val="ru-RU"/>
        </w:rPr>
        <w:t xml:space="preserve"> для </w:t>
      </w:r>
      <w:r w:rsidRPr="00030E0A">
        <w:rPr>
          <w:rFonts w:ascii="Times New Roman" w:eastAsia="Times New Roman" w:hAnsi="Times New Roman" w:cs="Times New Roman"/>
          <w:color w:val="333333"/>
        </w:rPr>
        <w:t>LINUX</w:t>
      </w:r>
      <w:r w:rsidRPr="00030E0A">
        <w:rPr>
          <w:rFonts w:ascii="Times New Roman" w:eastAsia="Times New Roman" w:hAnsi="Times New Roman" w:cs="Times New Roman"/>
          <w:color w:val="333333"/>
          <w:lang w:val="ru-RU"/>
        </w:rPr>
        <w:t>, расширенный вариант, срок 1 год.</w:t>
      </w:r>
    </w:p>
    <w:p w:rsidR="00B646D0" w:rsidRPr="00030E0A" w:rsidRDefault="00B646D0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 xml:space="preserve">Дистрибутивы ПО </w:t>
      </w:r>
      <w:proofErr w:type="spellStart"/>
      <w:r w:rsidRPr="00030E0A">
        <w:rPr>
          <w:rFonts w:ascii="Times New Roman" w:hAnsi="Times New Roman" w:cs="Times New Roman"/>
          <w:lang w:val="ru-RU"/>
        </w:rPr>
        <w:t>ViPNet</w:t>
      </w:r>
      <w:proofErr w:type="spellEnd"/>
      <w:r w:rsidRPr="00030E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30E0A">
        <w:rPr>
          <w:rFonts w:ascii="Times New Roman" w:hAnsi="Times New Roman" w:cs="Times New Roman"/>
          <w:lang w:val="ru-RU"/>
        </w:rPr>
        <w:t>Client</w:t>
      </w:r>
      <w:proofErr w:type="spellEnd"/>
      <w:r w:rsidRPr="00030E0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030E0A">
        <w:rPr>
          <w:rFonts w:ascii="Times New Roman" w:hAnsi="Times New Roman" w:cs="Times New Roman"/>
          <w:lang w:val="ru-RU"/>
        </w:rPr>
        <w:t>ViPNet</w:t>
      </w:r>
      <w:proofErr w:type="spellEnd"/>
      <w:r w:rsidRPr="00030E0A">
        <w:rPr>
          <w:rFonts w:ascii="Times New Roman" w:hAnsi="Times New Roman" w:cs="Times New Roman"/>
          <w:lang w:val="ru-RU"/>
        </w:rPr>
        <w:t xml:space="preserve"> OSSL 5, а также бессрочные лицензии Astra Linux Special Edition 1.7 ФСБ релиз "Смоленск" приобретены ранее.</w:t>
      </w:r>
    </w:p>
    <w:p w:rsidR="00B646D0" w:rsidRPr="00030E0A" w:rsidRDefault="00B646D0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646D0" w:rsidRPr="00030E0A" w:rsidRDefault="00B646D0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646D0" w:rsidRPr="00030E0A" w:rsidRDefault="00030E0A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030E0A">
        <w:rPr>
          <w:rFonts w:ascii="Times New Roman" w:hAnsi="Times New Roman" w:cs="Times New Roman"/>
        </w:rPr>
        <w:t>Дополнительная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информация</w:t>
      </w:r>
      <w:bookmarkStart w:id="0" w:name="_GoBack"/>
      <w:bookmarkEnd w:id="0"/>
      <w:proofErr w:type="spellEnd"/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компании.</w:t>
      </w:r>
    </w:p>
    <w:p w:rsidR="00B646D0" w:rsidRPr="00030E0A" w:rsidRDefault="00030E0A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ОБЪЕМ, СРОКИ И ЗАТРАТЫ ИПКВ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>Начало выполнения работ - 2 квартал 2025 г.</w:t>
      </w:r>
    </w:p>
    <w:p w:rsidR="00B646D0" w:rsidRPr="00030E0A" w:rsidRDefault="00030E0A" w:rsidP="00030E0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lastRenderedPageBreak/>
        <w:t>Завершение работ - 2 квартал 2025 г.</w:t>
      </w:r>
    </w:p>
    <w:p w:rsidR="00B646D0" w:rsidRPr="00030E0A" w:rsidRDefault="00030E0A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030E0A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B646D0" w:rsidRPr="00030E0A" w:rsidRDefault="00030E0A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030E0A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B646D0" w:rsidRPr="00030E0A"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0E0A">
              <w:rPr>
                <w:rFonts w:ascii="Times New Roman" w:hAnsi="Times New Roman" w:cs="Times New Roman"/>
              </w:rPr>
              <w:t>шт</w:t>
            </w:r>
            <w:proofErr w:type="spellEnd"/>
            <w:r w:rsidRPr="00030E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Цена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за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ед</w:t>
            </w:r>
            <w:proofErr w:type="spellEnd"/>
            <w:r w:rsidRPr="00030E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без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B646D0" w:rsidRPr="00111FB1"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3 435</w:t>
            </w:r>
          </w:p>
        </w:tc>
        <w:tc>
          <w:tcPr>
            <w:tcW w:w="1191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3 435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3 435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3 435</w:t>
            </w:r>
          </w:p>
        </w:tc>
      </w:tr>
      <w:tr w:rsidR="00B646D0" w:rsidRPr="00111FB1"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750" w:type="pct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Услуги ИТ (включая </w:t>
            </w:r>
            <w:proofErr w:type="spellStart"/>
            <w:r w:rsidRPr="00030E0A">
              <w:rPr>
                <w:rFonts w:ascii="Times New Roman" w:hAnsi="Times New Roman" w:cs="Times New Roman"/>
                <w:lang w:val="ru-RU"/>
              </w:rPr>
              <w:t>лицензции</w:t>
            </w:r>
            <w:proofErr w:type="spellEnd"/>
            <w:r w:rsidRPr="00030E0A">
              <w:rPr>
                <w:rFonts w:ascii="Times New Roman" w:hAnsi="Times New Roman" w:cs="Times New Roman"/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0" w:type="auto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1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500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3 935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3 935</w:t>
            </w:r>
          </w:p>
        </w:tc>
      </w:tr>
    </w:tbl>
    <w:p w:rsidR="00B646D0" w:rsidRPr="00030E0A" w:rsidRDefault="00B646D0">
      <w:pPr>
        <w:rPr>
          <w:rFonts w:ascii="Times New Roman" w:hAnsi="Times New Roman" w:cs="Times New Roman"/>
        </w:rPr>
      </w:pPr>
    </w:p>
    <w:p w:rsidR="00B646D0" w:rsidRPr="00030E0A" w:rsidRDefault="00030E0A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030E0A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030E0A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B646D0" w:rsidRPr="00030E0A" w:rsidRDefault="00030E0A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030E0A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B646D0" w:rsidRPr="00030E0A"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0E0A">
              <w:rPr>
                <w:rFonts w:ascii="Times New Roman" w:hAnsi="Times New Roman" w:cs="Times New Roman"/>
              </w:rPr>
              <w:t>шт</w:t>
            </w:r>
            <w:proofErr w:type="spellEnd"/>
            <w:r w:rsidRPr="00030E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Цена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за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ед</w:t>
            </w:r>
            <w:proofErr w:type="spellEnd"/>
            <w:r w:rsidRPr="00030E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B646D0" w:rsidRPr="00111FB1"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4 109</w:t>
            </w:r>
          </w:p>
        </w:tc>
        <w:tc>
          <w:tcPr>
            <w:tcW w:w="1191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4 109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4 109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4 109</w:t>
            </w:r>
          </w:p>
        </w:tc>
      </w:tr>
      <w:tr w:rsidR="00B646D0" w:rsidRPr="00111FB1"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750" w:type="pct"/>
            <w:vMerge w:val="restart"/>
          </w:tcPr>
          <w:p w:rsidR="00B646D0" w:rsidRPr="00030E0A" w:rsidRDefault="00030E0A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030E0A">
              <w:rPr>
                <w:rFonts w:ascii="Times New Roman" w:hAnsi="Times New Roman" w:cs="Times New Roman"/>
                <w:lang w:val="ru-RU"/>
              </w:rPr>
              <w:t xml:space="preserve">Услуги ИТ (включая </w:t>
            </w:r>
            <w:proofErr w:type="spellStart"/>
            <w:r w:rsidRPr="00030E0A">
              <w:rPr>
                <w:rFonts w:ascii="Times New Roman" w:hAnsi="Times New Roman" w:cs="Times New Roman"/>
                <w:lang w:val="ru-RU"/>
              </w:rPr>
              <w:t>лицензции</w:t>
            </w:r>
            <w:proofErr w:type="spellEnd"/>
            <w:r w:rsidRPr="00030E0A">
              <w:rPr>
                <w:rFonts w:ascii="Times New Roman" w:hAnsi="Times New Roman" w:cs="Times New Roman"/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vMerge w:val="restart"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0" w:type="auto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1191" w:type="dxa"/>
            <w:vMerge w:val="restart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</w:rPr>
              <w:t>599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599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599</w:t>
            </w:r>
          </w:p>
        </w:tc>
      </w:tr>
      <w:tr w:rsidR="00B646D0" w:rsidRPr="00030E0A"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B646D0" w:rsidRPr="00030E0A" w:rsidRDefault="00030E0A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4 708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B646D0" w:rsidRPr="00030E0A" w:rsidRDefault="00030E0A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030E0A">
              <w:rPr>
                <w:rFonts w:ascii="Times New Roman" w:hAnsi="Times New Roman" w:cs="Times New Roman"/>
                <w:bCs/>
              </w:rPr>
              <w:t>4 708</w:t>
            </w:r>
          </w:p>
        </w:tc>
      </w:tr>
    </w:tbl>
    <w:p w:rsidR="00B646D0" w:rsidRPr="00030E0A" w:rsidRDefault="00B646D0">
      <w:pPr>
        <w:rPr>
          <w:rFonts w:ascii="Times New Roman" w:hAnsi="Times New Roman" w:cs="Times New Roman"/>
        </w:rPr>
      </w:pPr>
    </w:p>
    <w:p w:rsidR="00B646D0" w:rsidRPr="00030E0A" w:rsidRDefault="00030E0A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030E0A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030E0A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B646D0" w:rsidRPr="00030E0A" w:rsidRDefault="00030E0A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030E0A">
        <w:rPr>
          <w:rFonts w:ascii="Times New Roman" w:hAnsi="Times New Roman" w:cs="Times New Roman"/>
          <w:sz w:val="22"/>
        </w:rPr>
        <w:t>Ключевые</w:t>
      </w:r>
      <w:proofErr w:type="spellEnd"/>
      <w:r w:rsidRPr="00030E0A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030E0A">
        <w:rPr>
          <w:rFonts w:ascii="Times New Roman" w:hAnsi="Times New Roman" w:cs="Times New Roman"/>
          <w:sz w:val="22"/>
        </w:rPr>
        <w:t>контрольные</w:t>
      </w:r>
      <w:proofErr w:type="spellEnd"/>
      <w:r w:rsidRPr="00030E0A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030E0A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B646D0" w:rsidRPr="00030E0A">
        <w:trPr>
          <w:jc w:val="center"/>
        </w:trPr>
        <w:tc>
          <w:tcPr>
            <w:tcW w:w="0" w:type="auto"/>
            <w:gridSpan w:val="3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r w:rsidRPr="00030E0A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B646D0" w:rsidRPr="00030E0A">
        <w:trPr>
          <w:jc w:val="center"/>
        </w:trPr>
        <w:tc>
          <w:tcPr>
            <w:tcW w:w="0" w:type="auto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B646D0" w:rsidRPr="00030E0A" w:rsidRDefault="00030E0A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030E0A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030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E0A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B646D0" w:rsidRPr="00030E0A" w:rsidRDefault="00B646D0">
      <w:pPr>
        <w:rPr>
          <w:rFonts w:ascii="Times New Roman" w:hAnsi="Times New Roman" w:cs="Times New Roman"/>
        </w:rPr>
      </w:pPr>
    </w:p>
    <w:p w:rsidR="00B646D0" w:rsidRPr="00030E0A" w:rsidRDefault="00030E0A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КОНТАКТНОЕ ЛИЦО</w:t>
      </w:r>
    </w:p>
    <w:p w:rsidR="00B646D0" w:rsidRPr="00030E0A" w:rsidRDefault="00030E0A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 xml:space="preserve"> - </w:t>
      </w:r>
      <w:proofErr w:type="spellStart"/>
      <w:r w:rsidRPr="00030E0A">
        <w:rPr>
          <w:rFonts w:ascii="Times New Roman" w:hAnsi="Times New Roman" w:cs="Times New Roman"/>
        </w:rPr>
        <w:t>Куратор</w:t>
      </w:r>
      <w:proofErr w:type="spellEnd"/>
      <w:r w:rsidRPr="00030E0A">
        <w:rPr>
          <w:rFonts w:ascii="Times New Roman" w:hAnsi="Times New Roman" w:cs="Times New Roman"/>
        </w:rPr>
        <w:t xml:space="preserve"> ИПКВ:   </w:t>
      </w:r>
    </w:p>
    <w:p w:rsidR="00B646D0" w:rsidRPr="00030E0A" w:rsidRDefault="00030E0A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lastRenderedPageBreak/>
        <w:t xml:space="preserve"> - </w:t>
      </w:r>
      <w:proofErr w:type="spellStart"/>
      <w:r w:rsidRPr="00030E0A">
        <w:rPr>
          <w:rFonts w:ascii="Times New Roman" w:hAnsi="Times New Roman" w:cs="Times New Roman"/>
        </w:rPr>
        <w:t>Единое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ответственное</w:t>
      </w:r>
      <w:proofErr w:type="spellEnd"/>
      <w:r w:rsidRPr="00030E0A">
        <w:rPr>
          <w:rFonts w:ascii="Times New Roman" w:hAnsi="Times New Roman" w:cs="Times New Roman"/>
        </w:rPr>
        <w:t xml:space="preserve"> </w:t>
      </w:r>
      <w:proofErr w:type="spellStart"/>
      <w:r w:rsidRPr="00030E0A">
        <w:rPr>
          <w:rFonts w:ascii="Times New Roman" w:hAnsi="Times New Roman" w:cs="Times New Roman"/>
        </w:rPr>
        <w:t>лицо</w:t>
      </w:r>
      <w:proofErr w:type="spellEnd"/>
      <w:r w:rsidRPr="00030E0A">
        <w:rPr>
          <w:rFonts w:ascii="Times New Roman" w:hAnsi="Times New Roman" w:cs="Times New Roman"/>
        </w:rPr>
        <w:t xml:space="preserve"> ИПКВ:   </w:t>
      </w:r>
    </w:p>
    <w:p w:rsidR="00B646D0" w:rsidRPr="00030E0A" w:rsidRDefault="00030E0A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 xml:space="preserve"> - </w:t>
      </w:r>
      <w:proofErr w:type="spellStart"/>
      <w:r w:rsidRPr="00030E0A">
        <w:rPr>
          <w:rFonts w:ascii="Times New Roman" w:hAnsi="Times New Roman" w:cs="Times New Roman"/>
        </w:rPr>
        <w:t>Заказчик</w:t>
      </w:r>
      <w:proofErr w:type="spellEnd"/>
      <w:r w:rsidRPr="00030E0A">
        <w:rPr>
          <w:rFonts w:ascii="Times New Roman" w:hAnsi="Times New Roman" w:cs="Times New Roman"/>
        </w:rPr>
        <w:t xml:space="preserve"> ИПКВ:   </w:t>
      </w:r>
    </w:p>
    <w:p w:rsidR="00B646D0" w:rsidRPr="00030E0A" w:rsidRDefault="00030E0A">
      <w:pPr>
        <w:pStyle w:val="Normalparagraph"/>
        <w:spacing w:before="283" w:after="113"/>
        <w:rPr>
          <w:rFonts w:ascii="Times New Roman" w:hAnsi="Times New Roman" w:cs="Times New Roman"/>
          <w:lang w:val="ru-RU"/>
        </w:rPr>
      </w:pPr>
      <w:r w:rsidRPr="00030E0A">
        <w:rPr>
          <w:rFonts w:ascii="Times New Roman" w:hAnsi="Times New Roman" w:cs="Times New Roman"/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B646D0" w:rsidRPr="00030E0A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6D0" w:rsidRDefault="00030E0A">
      <w:r>
        <w:separator/>
      </w:r>
    </w:p>
  </w:endnote>
  <w:endnote w:type="continuationSeparator" w:id="0">
    <w:p w:rsidR="00B646D0" w:rsidRDefault="0003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6D0" w:rsidRDefault="00030E0A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6D0" w:rsidRDefault="00030E0A">
      <w:r>
        <w:separator/>
      </w:r>
    </w:p>
  </w:footnote>
  <w:footnote w:type="continuationSeparator" w:id="0">
    <w:p w:rsidR="00B646D0" w:rsidRDefault="00030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4381D"/>
    <w:multiLevelType w:val="multilevel"/>
    <w:tmpl w:val="9A0E81D4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D0"/>
    <w:rsid w:val="00030E0A"/>
    <w:rsid w:val="00111FB1"/>
    <w:rsid w:val="00B6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9A50"/>
  <w15:docId w15:val="{3059A285-366F-41E9-ADC5-D623300A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938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3</cp:revision>
  <dcterms:created xsi:type="dcterms:W3CDTF">2024-11-26T14:42:00Z</dcterms:created>
  <dcterms:modified xsi:type="dcterms:W3CDTF">2025-04-01T16:11:00Z</dcterms:modified>
</cp:coreProperties>
</file>